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3557" w14:textId="215B7DE2" w:rsidR="00D95347" w:rsidRDefault="00BE6725" w:rsidP="00455B35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  <w:u w:val="single"/>
        </w:rPr>
        <w:t>Tuesday 24</w:t>
      </w:r>
      <w:r w:rsidR="004A3433" w:rsidRPr="004A3433">
        <w:rPr>
          <w:rFonts w:ascii="Comic Sans MS" w:hAnsi="Comic Sans MS"/>
          <w:sz w:val="24"/>
          <w:u w:val="single"/>
        </w:rPr>
        <w:t xml:space="preserve">.11.20   </w:t>
      </w:r>
      <w:r>
        <w:rPr>
          <w:rFonts w:ascii="Comic Sans MS" w:hAnsi="Comic Sans MS"/>
          <w:sz w:val="24"/>
          <w:u w:val="single"/>
        </w:rPr>
        <w:t>Subtraction</w:t>
      </w:r>
      <w:r w:rsidR="004A3433" w:rsidRPr="004A3433">
        <w:rPr>
          <w:rFonts w:ascii="Comic Sans MS" w:hAnsi="Comic Sans MS"/>
          <w:sz w:val="24"/>
          <w:u w:val="single"/>
        </w:rPr>
        <w:t xml:space="preserve"> word problems.</w:t>
      </w:r>
      <w:r w:rsidR="004A3433">
        <w:rPr>
          <w:rFonts w:ascii="Comic Sans MS" w:hAnsi="Comic Sans MS"/>
          <w:sz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906"/>
        <w:gridCol w:w="3054"/>
      </w:tblGrid>
      <w:tr w:rsidR="004A3433" w14:paraId="377B0678" w14:textId="77777777" w:rsidTr="004A3433">
        <w:tc>
          <w:tcPr>
            <w:tcW w:w="10456" w:type="dxa"/>
            <w:gridSpan w:val="3"/>
            <w:vAlign w:val="center"/>
          </w:tcPr>
          <w:p w14:paraId="6E791DD9" w14:textId="6D66399D" w:rsidR="004A3433" w:rsidRPr="004A3433" w:rsidRDefault="003E79DA" w:rsidP="004A3433">
            <w:pPr>
              <w:rPr>
                <w:rFonts w:ascii="Comic Sans MS" w:hAnsi="Comic Sans MS"/>
                <w:color w:val="FF0000"/>
                <w:sz w:val="24"/>
              </w:rPr>
            </w:pPr>
            <w:r w:rsidRPr="003E79DA">
              <w:rPr>
                <w:rFonts w:ascii="Comic Sans MS" w:hAnsi="Comic Sans MS"/>
                <w:color w:val="0070C0"/>
                <w:sz w:val="24"/>
              </w:rPr>
              <w:t>Group B</w:t>
            </w:r>
          </w:p>
        </w:tc>
      </w:tr>
      <w:tr w:rsidR="004A3433" w14:paraId="05D08346" w14:textId="77777777" w:rsidTr="004A3433">
        <w:tc>
          <w:tcPr>
            <w:tcW w:w="3539" w:type="dxa"/>
          </w:tcPr>
          <w:p w14:paraId="05B3EE28" w14:textId="6D45DB21" w:rsidR="004A3433" w:rsidRDefault="004A3433" w:rsidP="0083701B">
            <w:pPr>
              <w:rPr>
                <w:rFonts w:ascii="Comic Sans MS" w:hAnsi="Comic Sans MS"/>
                <w:sz w:val="24"/>
              </w:rPr>
            </w:pPr>
            <w:r w:rsidRPr="003E79DA">
              <w:rPr>
                <w:rFonts w:ascii="Comic Sans MS" w:hAnsi="Comic Sans MS"/>
                <w:color w:val="0070C0"/>
                <w:sz w:val="28"/>
              </w:rPr>
              <w:t xml:space="preserve">1. </w:t>
            </w:r>
            <w:r w:rsidR="0083701B">
              <w:rPr>
                <w:rFonts w:ascii="Comic Sans MS" w:hAnsi="Comic Sans MS"/>
                <w:sz w:val="28"/>
              </w:rPr>
              <w:t>Dina has 458 stickers. She gives 125 to her best friend Zane. How many stickers does she have left?</w:t>
            </w:r>
          </w:p>
        </w:tc>
        <w:tc>
          <w:tcPr>
            <w:tcW w:w="3827" w:type="dxa"/>
          </w:tcPr>
          <w:p w14:paraId="62C42FB9" w14:textId="77777777" w:rsidR="004A3433" w:rsidRDefault="004A343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F558811" wp14:editId="3F51E34B">
                  <wp:extent cx="2317898" cy="1498600"/>
                  <wp:effectExtent l="0" t="0" r="2540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A3433" w14:paraId="2EDA4217" w14:textId="77777777" w:rsidTr="004A3433">
              <w:tc>
                <w:tcPr>
                  <w:tcW w:w="681" w:type="dxa"/>
                  <w:vAlign w:val="center"/>
                </w:tcPr>
                <w:p w14:paraId="1B67B915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75340B2E" w14:textId="77777777" w:rsidR="004A3433" w:rsidRPr="003E79DA" w:rsidRDefault="004A3433" w:rsidP="004A3433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689DD886" w14:textId="77777777" w:rsidR="004A3433" w:rsidRPr="003E79DA" w:rsidRDefault="004A3433" w:rsidP="004A3433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0A886D6A" w14:textId="77777777" w:rsidR="004A3433" w:rsidRPr="003E79DA" w:rsidRDefault="004A3433" w:rsidP="004A3433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O</w:t>
                  </w:r>
                </w:p>
              </w:tc>
            </w:tr>
            <w:tr w:rsidR="004A3433" w14:paraId="00FF2973" w14:textId="77777777" w:rsidTr="004A3433">
              <w:tc>
                <w:tcPr>
                  <w:tcW w:w="681" w:type="dxa"/>
                  <w:vAlign w:val="center"/>
                </w:tcPr>
                <w:p w14:paraId="06264A3F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05FAF6D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07DCEA3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41129587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A3433" w14:paraId="2C94B609" w14:textId="77777777" w:rsidTr="004A3433">
              <w:tc>
                <w:tcPr>
                  <w:tcW w:w="681" w:type="dxa"/>
                  <w:vAlign w:val="center"/>
                </w:tcPr>
                <w:p w14:paraId="57E5C63E" w14:textId="67C8225C" w:rsidR="004A3433" w:rsidRDefault="00BE6725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24F30B79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1B0BE2D2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32095F2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A3433" w14:paraId="02B88CD3" w14:textId="77777777" w:rsidTr="004A3433">
              <w:tc>
                <w:tcPr>
                  <w:tcW w:w="681" w:type="dxa"/>
                  <w:vAlign w:val="center"/>
                </w:tcPr>
                <w:p w14:paraId="601840B3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D76ED2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67551CD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DD014BF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A3433" w14:paraId="7129E292" w14:textId="77777777" w:rsidTr="004A3433">
              <w:tc>
                <w:tcPr>
                  <w:tcW w:w="681" w:type="dxa"/>
                  <w:vAlign w:val="center"/>
                </w:tcPr>
                <w:p w14:paraId="7CFF3F49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672BBC0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13D9F1C0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2B1C20FA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6EE5ED61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  <w:tr w:rsidR="004A3433" w14:paraId="3C536AB9" w14:textId="77777777" w:rsidTr="004A3433">
        <w:tc>
          <w:tcPr>
            <w:tcW w:w="3539" w:type="dxa"/>
          </w:tcPr>
          <w:p w14:paraId="2B48D099" w14:textId="0EA6961C" w:rsidR="004A3433" w:rsidRDefault="004A3433" w:rsidP="003E1AE2">
            <w:pPr>
              <w:rPr>
                <w:rFonts w:ascii="Comic Sans MS" w:hAnsi="Comic Sans MS"/>
                <w:sz w:val="24"/>
              </w:rPr>
            </w:pPr>
            <w:r w:rsidRPr="003E79DA">
              <w:rPr>
                <w:rFonts w:ascii="Comic Sans MS" w:hAnsi="Comic Sans MS"/>
                <w:color w:val="0070C0"/>
                <w:sz w:val="28"/>
              </w:rPr>
              <w:t xml:space="preserve">2. </w:t>
            </w:r>
            <w:r w:rsidR="003E1AE2">
              <w:rPr>
                <w:rFonts w:ascii="Comic Sans MS" w:hAnsi="Comic Sans MS"/>
                <w:sz w:val="28"/>
              </w:rPr>
              <w:t>Ollie has 584 toy cars. Nikolas has 365 less. How many cars does Nikolas have?</w:t>
            </w:r>
          </w:p>
        </w:tc>
        <w:tc>
          <w:tcPr>
            <w:tcW w:w="3827" w:type="dxa"/>
          </w:tcPr>
          <w:p w14:paraId="237751F4" w14:textId="77777777" w:rsidR="004A3433" w:rsidRDefault="00455B3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899C79" wp14:editId="11449AD6">
                  <wp:extent cx="2317898" cy="1498600"/>
                  <wp:effectExtent l="0" t="0" r="2540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094A1FF9" w14:textId="77777777" w:rsidTr="00731B1E">
              <w:tc>
                <w:tcPr>
                  <w:tcW w:w="681" w:type="dxa"/>
                  <w:vAlign w:val="center"/>
                </w:tcPr>
                <w:p w14:paraId="338FC559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2D92BAA7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710F71E8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7891B7EE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O</w:t>
                  </w:r>
                </w:p>
              </w:tc>
            </w:tr>
            <w:tr w:rsidR="00455B35" w14:paraId="130779A7" w14:textId="77777777" w:rsidTr="00731B1E">
              <w:tc>
                <w:tcPr>
                  <w:tcW w:w="681" w:type="dxa"/>
                  <w:vAlign w:val="center"/>
                </w:tcPr>
                <w:p w14:paraId="7BB94654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0DCC1189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8C9628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10D6946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0779D56C" w14:textId="77777777" w:rsidTr="00731B1E">
              <w:tc>
                <w:tcPr>
                  <w:tcW w:w="681" w:type="dxa"/>
                  <w:vAlign w:val="center"/>
                </w:tcPr>
                <w:p w14:paraId="20D2AD6C" w14:textId="3ADFC1F7" w:rsidR="00455B35" w:rsidRDefault="00BE672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4D53D31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23D5DE71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5EC35AA8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339652AE" w14:textId="77777777" w:rsidTr="00731B1E">
              <w:tc>
                <w:tcPr>
                  <w:tcW w:w="681" w:type="dxa"/>
                  <w:vAlign w:val="center"/>
                </w:tcPr>
                <w:p w14:paraId="67FD4369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A0FEF4E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05C6D3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4D67D6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77F402CB" w14:textId="77777777" w:rsidTr="00731B1E">
              <w:tc>
                <w:tcPr>
                  <w:tcW w:w="681" w:type="dxa"/>
                  <w:vAlign w:val="center"/>
                </w:tcPr>
                <w:p w14:paraId="28EEAAC3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6719D49A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64FE0903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00AC959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671C1B62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  <w:tr w:rsidR="004A3433" w14:paraId="40BCC6FA" w14:textId="77777777" w:rsidTr="004A3433">
        <w:tc>
          <w:tcPr>
            <w:tcW w:w="3539" w:type="dxa"/>
          </w:tcPr>
          <w:p w14:paraId="6732192A" w14:textId="4428E909" w:rsidR="004A3433" w:rsidRDefault="004A3433" w:rsidP="003E1AE2">
            <w:pPr>
              <w:rPr>
                <w:rFonts w:ascii="Comic Sans MS" w:hAnsi="Comic Sans MS"/>
                <w:sz w:val="24"/>
              </w:rPr>
            </w:pPr>
            <w:r w:rsidRPr="003E79DA">
              <w:rPr>
                <w:rFonts w:ascii="Comic Sans MS" w:hAnsi="Comic Sans MS"/>
                <w:color w:val="0070C0"/>
                <w:sz w:val="28"/>
              </w:rPr>
              <w:t xml:space="preserve">3. </w:t>
            </w:r>
            <w:r w:rsidR="003E1AE2">
              <w:rPr>
                <w:rFonts w:ascii="Comic Sans MS" w:hAnsi="Comic Sans MS"/>
                <w:sz w:val="28"/>
              </w:rPr>
              <w:t>A shop has 627 customers on Thursday. On Friday it had 135 less customers. How many customers did the shop have on Friday?</w:t>
            </w:r>
            <w:r w:rsidR="00106BEA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3827" w:type="dxa"/>
          </w:tcPr>
          <w:p w14:paraId="07FC57EC" w14:textId="77777777" w:rsidR="004A3433" w:rsidRDefault="00455B3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FF4C528" wp14:editId="3C3C58F6">
                  <wp:extent cx="2317898" cy="1498600"/>
                  <wp:effectExtent l="0" t="0" r="2540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4FC888CD" w14:textId="77777777" w:rsidTr="00731B1E">
              <w:tc>
                <w:tcPr>
                  <w:tcW w:w="681" w:type="dxa"/>
                  <w:vAlign w:val="center"/>
                </w:tcPr>
                <w:p w14:paraId="76C5AF47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18E23FFD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3ABD96DD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165180D7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O</w:t>
                  </w:r>
                </w:p>
              </w:tc>
            </w:tr>
            <w:tr w:rsidR="00455B35" w14:paraId="28F8E776" w14:textId="77777777" w:rsidTr="00731B1E">
              <w:tc>
                <w:tcPr>
                  <w:tcW w:w="681" w:type="dxa"/>
                  <w:vAlign w:val="center"/>
                </w:tcPr>
                <w:p w14:paraId="5B35125D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1E0E5739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2734EC9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34653040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4C344620" w14:textId="77777777" w:rsidTr="00731B1E">
              <w:tc>
                <w:tcPr>
                  <w:tcW w:w="681" w:type="dxa"/>
                  <w:vAlign w:val="center"/>
                </w:tcPr>
                <w:p w14:paraId="6FD45608" w14:textId="395B4BFE" w:rsidR="00455B35" w:rsidRDefault="00BE672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3FF56BA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452F3A6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3FE1959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193459A4" w14:textId="77777777" w:rsidTr="00731B1E">
              <w:tc>
                <w:tcPr>
                  <w:tcW w:w="681" w:type="dxa"/>
                  <w:vAlign w:val="center"/>
                </w:tcPr>
                <w:p w14:paraId="0C732108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7C6D67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21F8E8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FAB499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5EA20FD4" w14:textId="77777777" w:rsidTr="00731B1E">
              <w:tc>
                <w:tcPr>
                  <w:tcW w:w="681" w:type="dxa"/>
                  <w:vAlign w:val="center"/>
                </w:tcPr>
                <w:p w14:paraId="085FAC3E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595F7AD2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3EF7C240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41E3E3A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0A4629C3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  <w:tr w:rsidR="00455B35" w14:paraId="09AF62BA" w14:textId="77777777" w:rsidTr="004A3433">
        <w:tc>
          <w:tcPr>
            <w:tcW w:w="3539" w:type="dxa"/>
          </w:tcPr>
          <w:p w14:paraId="252A33F2" w14:textId="0DC53AAA" w:rsidR="00455B35" w:rsidRDefault="00455B35" w:rsidP="003E1AE2">
            <w:pPr>
              <w:rPr>
                <w:rFonts w:ascii="Comic Sans MS" w:hAnsi="Comic Sans MS"/>
                <w:sz w:val="24"/>
              </w:rPr>
            </w:pPr>
            <w:r w:rsidRPr="003E79DA">
              <w:rPr>
                <w:rFonts w:ascii="Comic Sans MS" w:hAnsi="Comic Sans MS"/>
                <w:color w:val="0070C0"/>
                <w:sz w:val="28"/>
              </w:rPr>
              <w:t xml:space="preserve">4. </w:t>
            </w:r>
            <w:r w:rsidR="00106BEA">
              <w:rPr>
                <w:rFonts w:ascii="Comic Sans MS" w:hAnsi="Comic Sans MS"/>
                <w:sz w:val="28"/>
              </w:rPr>
              <w:t xml:space="preserve">A farmer </w:t>
            </w:r>
            <w:r w:rsidR="003E1AE2">
              <w:rPr>
                <w:rFonts w:ascii="Comic Sans MS" w:hAnsi="Comic Sans MS"/>
                <w:sz w:val="28"/>
              </w:rPr>
              <w:t>grows 483 strawberries. He uses 167 of them to make some jam. How many does he have left?</w:t>
            </w:r>
          </w:p>
        </w:tc>
        <w:tc>
          <w:tcPr>
            <w:tcW w:w="3827" w:type="dxa"/>
          </w:tcPr>
          <w:p w14:paraId="5F179D8F" w14:textId="77777777" w:rsidR="00455B35" w:rsidRDefault="00455B35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0B1E633" wp14:editId="33D91030">
                  <wp:extent cx="2317898" cy="1498600"/>
                  <wp:effectExtent l="0" t="0" r="25400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191220AA" w14:textId="77777777" w:rsidTr="00731B1E">
              <w:tc>
                <w:tcPr>
                  <w:tcW w:w="681" w:type="dxa"/>
                  <w:vAlign w:val="center"/>
                </w:tcPr>
                <w:p w14:paraId="28045E34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4A9EAFE8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44CF27E7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5A3AB3D7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O</w:t>
                  </w:r>
                </w:p>
              </w:tc>
            </w:tr>
            <w:tr w:rsidR="00455B35" w14:paraId="650FB068" w14:textId="77777777" w:rsidTr="00731B1E">
              <w:tc>
                <w:tcPr>
                  <w:tcW w:w="681" w:type="dxa"/>
                  <w:vAlign w:val="center"/>
                </w:tcPr>
                <w:p w14:paraId="677BE043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1657679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322F0D3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521AB14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661BCB77" w14:textId="77777777" w:rsidTr="00731B1E">
              <w:tc>
                <w:tcPr>
                  <w:tcW w:w="681" w:type="dxa"/>
                  <w:vAlign w:val="center"/>
                </w:tcPr>
                <w:p w14:paraId="25EF67CA" w14:textId="1A9EED27" w:rsidR="00455B35" w:rsidRDefault="00BE672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6C6D7A5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3EFB19C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421977F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499AFD71" w14:textId="77777777" w:rsidTr="00731B1E">
              <w:tc>
                <w:tcPr>
                  <w:tcW w:w="681" w:type="dxa"/>
                  <w:vAlign w:val="center"/>
                </w:tcPr>
                <w:p w14:paraId="53598FC9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DEE000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E8365C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1E56D33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4CC73166" w14:textId="77777777" w:rsidTr="00731B1E">
              <w:tc>
                <w:tcPr>
                  <w:tcW w:w="681" w:type="dxa"/>
                  <w:vAlign w:val="center"/>
                </w:tcPr>
                <w:p w14:paraId="59F9AF91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5AD12D82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25CBBA48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13B61EC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10BEFAFC" w14:textId="77777777" w:rsidR="00455B35" w:rsidRDefault="00455B35" w:rsidP="00455B3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A3433" w14:paraId="51AAF97B" w14:textId="77777777" w:rsidTr="004A3433">
        <w:tc>
          <w:tcPr>
            <w:tcW w:w="3539" w:type="dxa"/>
          </w:tcPr>
          <w:p w14:paraId="286B307F" w14:textId="24BFEC56" w:rsidR="004A3433" w:rsidRDefault="00455B35" w:rsidP="003E1AE2">
            <w:pPr>
              <w:rPr>
                <w:rFonts w:ascii="Comic Sans MS" w:hAnsi="Comic Sans MS"/>
                <w:sz w:val="24"/>
              </w:rPr>
            </w:pPr>
            <w:r w:rsidRPr="003E79DA">
              <w:rPr>
                <w:rFonts w:ascii="Comic Sans MS" w:hAnsi="Comic Sans MS"/>
                <w:color w:val="0070C0"/>
                <w:sz w:val="28"/>
              </w:rPr>
              <w:t xml:space="preserve">5. </w:t>
            </w:r>
            <w:r w:rsidR="003E1AE2">
              <w:rPr>
                <w:rFonts w:ascii="Comic Sans MS" w:hAnsi="Comic Sans MS"/>
                <w:sz w:val="28"/>
              </w:rPr>
              <w:t>Mrs Lloyd had 924 gold stars. She gave 362 out to pupils. How many did she have left?</w:t>
            </w:r>
          </w:p>
        </w:tc>
        <w:tc>
          <w:tcPr>
            <w:tcW w:w="3827" w:type="dxa"/>
          </w:tcPr>
          <w:p w14:paraId="33303115" w14:textId="77777777" w:rsidR="004A3433" w:rsidRDefault="00455B3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22DAF81" wp14:editId="5DB2D568">
                  <wp:extent cx="2317898" cy="1498600"/>
                  <wp:effectExtent l="0" t="0" r="25400" b="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47DAB586" w14:textId="77777777" w:rsidTr="00731B1E">
              <w:tc>
                <w:tcPr>
                  <w:tcW w:w="681" w:type="dxa"/>
                  <w:vAlign w:val="center"/>
                </w:tcPr>
                <w:p w14:paraId="5AD7CE44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2410E62A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375A9C78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2A317ED0" w14:textId="77777777" w:rsidR="00455B35" w:rsidRPr="003E79DA" w:rsidRDefault="00455B35" w:rsidP="00455B35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</w:rPr>
                  </w:pPr>
                  <w:r w:rsidRPr="003E79DA">
                    <w:rPr>
                      <w:rFonts w:ascii="Comic Sans MS" w:hAnsi="Comic Sans MS"/>
                      <w:color w:val="0070C0"/>
                      <w:sz w:val="24"/>
                    </w:rPr>
                    <w:t>O</w:t>
                  </w:r>
                </w:p>
              </w:tc>
            </w:tr>
            <w:tr w:rsidR="00455B35" w14:paraId="62A796AD" w14:textId="77777777" w:rsidTr="00731B1E">
              <w:tc>
                <w:tcPr>
                  <w:tcW w:w="681" w:type="dxa"/>
                  <w:vAlign w:val="center"/>
                </w:tcPr>
                <w:p w14:paraId="2C72A5DB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455183A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335316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0AB5270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3409F74A" w14:textId="77777777" w:rsidTr="00731B1E">
              <w:tc>
                <w:tcPr>
                  <w:tcW w:w="681" w:type="dxa"/>
                  <w:vAlign w:val="center"/>
                </w:tcPr>
                <w:p w14:paraId="524C6834" w14:textId="01491AD8" w:rsidR="00455B35" w:rsidRDefault="00BE672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5846684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201C7B3D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7FB0932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394DDAD4" w14:textId="77777777" w:rsidTr="00731B1E">
              <w:tc>
                <w:tcPr>
                  <w:tcW w:w="681" w:type="dxa"/>
                  <w:vAlign w:val="center"/>
                </w:tcPr>
                <w:p w14:paraId="7D60ADAB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0F3668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4B0B74A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A74437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2835BE16" w14:textId="77777777" w:rsidTr="00731B1E">
              <w:tc>
                <w:tcPr>
                  <w:tcW w:w="681" w:type="dxa"/>
                  <w:vAlign w:val="center"/>
                </w:tcPr>
                <w:p w14:paraId="7AD0D306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383C8F7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065936B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27955DA1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30CA083E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731BE0D" w14:textId="77777777" w:rsidR="004A3433" w:rsidRPr="004A3433" w:rsidRDefault="004A3433">
      <w:pPr>
        <w:rPr>
          <w:rFonts w:ascii="Comic Sans MS" w:hAnsi="Comic Sans MS"/>
          <w:sz w:val="24"/>
        </w:rPr>
      </w:pPr>
    </w:p>
    <w:sectPr w:rsidR="004A3433" w:rsidRPr="004A3433" w:rsidSect="004A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3"/>
    <w:rsid w:val="00106BEA"/>
    <w:rsid w:val="003E1AE2"/>
    <w:rsid w:val="003E79DA"/>
    <w:rsid w:val="00455B35"/>
    <w:rsid w:val="004A3433"/>
    <w:rsid w:val="00601941"/>
    <w:rsid w:val="00796850"/>
    <w:rsid w:val="0083701B"/>
    <w:rsid w:val="00BE6725"/>
    <w:rsid w:val="00C2654A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B255"/>
  <w15:chartTrackingRefBased/>
  <w15:docId w15:val="{0B95E838-1E07-4356-B482-7E41040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DD04A6B0FFF4DBBBC59C90AD7B26E" ma:contentTypeVersion="13" ma:contentTypeDescription="Create a new document." ma:contentTypeScope="" ma:versionID="96f67d0d8350eaf896943e6d017d2d21">
  <xsd:schema xmlns:xsd="http://www.w3.org/2001/XMLSchema" xmlns:xs="http://www.w3.org/2001/XMLSchema" xmlns:p="http://schemas.microsoft.com/office/2006/metadata/properties" xmlns:ns3="764019ba-13f7-4764-9912-eefdfa02bdbe" xmlns:ns4="577a289d-e486-4282-afac-150ee345230f" targetNamespace="http://schemas.microsoft.com/office/2006/metadata/properties" ma:root="true" ma:fieldsID="a1aa8729b5980b8bf50d927481bb2137" ns3:_="" ns4:_="">
    <xsd:import namespace="764019ba-13f7-4764-9912-eefdfa02bdbe"/>
    <xsd:import namespace="577a289d-e486-4282-afac-150ee345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19ba-13f7-4764-9912-eefdfa02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89d-e486-4282-afac-150ee345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18257-67C5-4EA4-A613-30AE7B05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19ba-13f7-4764-9912-eefdfa02bdbe"/>
    <ds:schemaRef ds:uri="577a289d-e486-4282-afac-150ee345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9CCB3-C980-42A2-A2C7-B4724AD01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21E53-682D-4021-88D0-8964688E371B}">
  <ds:schemaRefs>
    <ds:schemaRef ds:uri="http://schemas.microsoft.com/office/2006/documentManagement/types"/>
    <ds:schemaRef ds:uri="http://purl.org/dc/terms/"/>
    <ds:schemaRef ds:uri="577a289d-e486-4282-afac-150ee34523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4019ba-13f7-4764-9912-eefdfa02bd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Allman</dc:creator>
  <cp:keywords/>
  <dc:description/>
  <cp:lastModifiedBy>Leighton Stroud</cp:lastModifiedBy>
  <cp:revision>2</cp:revision>
  <dcterms:created xsi:type="dcterms:W3CDTF">2020-11-23T10:55:00Z</dcterms:created>
  <dcterms:modified xsi:type="dcterms:W3CDTF">2020-11-23T10:55:00Z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0x010100137DD04A6B0FFF4DBBBC59C90AD7B26E</vt:lpwstr>
  </property>
</Properties>
</file>